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E41DA" w14:textId="7AAA176A" w:rsidR="00276135" w:rsidRDefault="00276135"/>
    <w:p w14:paraId="6A512761" w14:textId="5B2EB3BF" w:rsidR="00276135" w:rsidRDefault="00276135"/>
    <w:p w14:paraId="29B283E6" w14:textId="4AC6111D" w:rsidR="00276135" w:rsidRDefault="00276135"/>
    <w:p w14:paraId="323D9F9D" w14:textId="77777777" w:rsidR="00276135" w:rsidRPr="00A749B3" w:rsidRDefault="00276135" w:rsidP="00276135">
      <w:pPr>
        <w:widowControl w:val="0"/>
        <w:spacing w:line="360" w:lineRule="auto"/>
        <w:jc w:val="center"/>
        <w:rPr>
          <w:b/>
          <w:snapToGrid w:val="0"/>
          <w:sz w:val="24"/>
          <w:szCs w:val="24"/>
          <w:lang w:eastAsia="en-US"/>
        </w:rPr>
      </w:pPr>
      <w:r w:rsidRPr="00A749B3">
        <w:rPr>
          <w:b/>
          <w:snapToGrid w:val="0"/>
          <w:sz w:val="24"/>
          <w:szCs w:val="24"/>
        </w:rPr>
        <w:t>Обязательная информация</w:t>
      </w:r>
    </w:p>
    <w:p w14:paraId="01211B09" w14:textId="77777777" w:rsidR="00276135" w:rsidRPr="00A749B3" w:rsidRDefault="00276135" w:rsidP="00276135">
      <w:pPr>
        <w:widowControl w:val="0"/>
        <w:spacing w:line="360" w:lineRule="auto"/>
        <w:jc w:val="both"/>
        <w:rPr>
          <w:snapToGrid w:val="0"/>
          <w:sz w:val="24"/>
          <w:szCs w:val="24"/>
        </w:rPr>
      </w:pPr>
    </w:p>
    <w:p w14:paraId="6E16E94E" w14:textId="77777777" w:rsidR="00276135" w:rsidRPr="00A749B3" w:rsidRDefault="00276135" w:rsidP="00276135">
      <w:pPr>
        <w:widowControl w:val="0"/>
        <w:spacing w:line="360" w:lineRule="auto"/>
        <w:ind w:firstLine="709"/>
        <w:jc w:val="both"/>
        <w:rPr>
          <w:snapToGrid w:val="0"/>
          <w:sz w:val="24"/>
          <w:szCs w:val="24"/>
        </w:rPr>
      </w:pPr>
      <w:r w:rsidRPr="00A749B3">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00148A8" w14:textId="77777777" w:rsidR="00276135" w:rsidRPr="00A749B3" w:rsidRDefault="00276135" w:rsidP="00276135">
      <w:pPr>
        <w:widowControl w:val="0"/>
        <w:spacing w:line="360" w:lineRule="auto"/>
        <w:ind w:firstLine="708"/>
        <w:jc w:val="both"/>
        <w:rPr>
          <w:snapToGrid w:val="0"/>
          <w:sz w:val="24"/>
          <w:szCs w:val="24"/>
        </w:rPr>
      </w:pPr>
      <w:r w:rsidRPr="00A749B3">
        <w:rPr>
          <w:snapToGrid w:val="0"/>
          <w:sz w:val="24"/>
          <w:szCs w:val="24"/>
        </w:rPr>
        <w:t>ОПИФ рыночных финансовых инструментов «ТКБ Инвестмент Партнерс – Фонд валютных облигаций» (Правила доверительного управления фондом зарегистрированы ФСФР России 20.09.2007 за № 0991-94131990).</w:t>
      </w:r>
    </w:p>
    <w:p w14:paraId="4C4D02AA" w14:textId="77777777" w:rsidR="00276135" w:rsidRPr="00A749B3" w:rsidRDefault="00276135" w:rsidP="00276135">
      <w:pPr>
        <w:widowControl w:val="0"/>
        <w:spacing w:line="360" w:lineRule="auto"/>
        <w:ind w:firstLine="708"/>
        <w:jc w:val="both"/>
        <w:rPr>
          <w:snapToGrid w:val="0"/>
          <w:sz w:val="24"/>
          <w:szCs w:val="24"/>
        </w:rPr>
      </w:pPr>
      <w:r w:rsidRPr="00A749B3">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16BFEFD" w14:textId="77777777" w:rsidR="00276135" w:rsidRPr="00276135" w:rsidRDefault="00276135" w:rsidP="00276135">
      <w:pPr>
        <w:widowControl w:val="0"/>
        <w:spacing w:line="360" w:lineRule="auto"/>
        <w:ind w:firstLine="708"/>
        <w:jc w:val="both"/>
        <w:rPr>
          <w:snapToGrid w:val="0"/>
          <w:sz w:val="28"/>
          <w:szCs w:val="28"/>
        </w:rPr>
      </w:pPr>
      <w:r w:rsidRPr="00276135">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B8B757B" w14:textId="2884DA6E" w:rsidR="00276135" w:rsidRDefault="00276135"/>
    <w:p w14:paraId="0BBC8601" w14:textId="3F5FF409" w:rsidR="00276135" w:rsidRDefault="00276135"/>
    <w:p w14:paraId="5F21D78E" w14:textId="4D163B5D" w:rsidR="00276135" w:rsidRDefault="00276135"/>
    <w:p w14:paraId="68F04AE8" w14:textId="0B8DA64E" w:rsidR="00276135" w:rsidRDefault="00276135"/>
    <w:p w14:paraId="5431B58F" w14:textId="1D4B63E4" w:rsidR="00276135" w:rsidRDefault="00276135"/>
    <w:p w14:paraId="7043ED47" w14:textId="5A846292" w:rsidR="00276135" w:rsidRDefault="00276135"/>
    <w:p w14:paraId="23C66D3B" w14:textId="5E0EB5E6" w:rsidR="00276135" w:rsidRDefault="00276135"/>
    <w:p w14:paraId="7565146A" w14:textId="112B8730" w:rsidR="00276135" w:rsidRDefault="00276135"/>
    <w:p w14:paraId="4DEDFFA6" w14:textId="1DC1CAFE" w:rsidR="00276135" w:rsidRDefault="00276135"/>
    <w:p w14:paraId="249A1103" w14:textId="02C95A26" w:rsidR="00276135" w:rsidRDefault="00276135">
      <w:bookmarkStart w:id="0" w:name="_GoBack"/>
      <w:bookmarkEnd w:id="0"/>
    </w:p>
    <w:p w14:paraId="0B0F93DC" w14:textId="60B5D0B4" w:rsidR="00276135" w:rsidRDefault="00276135"/>
    <w:p w14:paraId="3A1463E8" w14:textId="77777777" w:rsidR="00276135" w:rsidRDefault="00276135"/>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766ACF59" w:rsidR="000D6427" w:rsidRPr="00AD2F2B" w:rsidRDefault="000D6427" w:rsidP="008174A8">
            <w:pPr>
              <w:pStyle w:val="a6"/>
              <w:spacing w:line="360" w:lineRule="auto"/>
              <w:rPr>
                <w:b/>
              </w:rPr>
            </w:pPr>
            <w:r w:rsidDel="000D6427">
              <w:rPr>
                <w:b/>
                <w:snapToGrid w:val="0"/>
                <w:sz w:val="24"/>
                <w:szCs w:val="24"/>
              </w:rPr>
              <w:t xml:space="preserve"> </w:t>
            </w:r>
            <w:r w:rsidRPr="00AD2F2B">
              <w:rPr>
                <w:b/>
              </w:rPr>
              <w:t>«СОГЛАСОВАНО»</w:t>
            </w:r>
          </w:p>
          <w:p w14:paraId="74EA5D1A" w14:textId="3E494CD3" w:rsidR="000D6427" w:rsidRPr="00AD2F2B" w:rsidRDefault="000D6427" w:rsidP="008174A8">
            <w:pPr>
              <w:pStyle w:val="a6"/>
              <w:spacing w:line="360" w:lineRule="auto"/>
            </w:pPr>
            <w:r w:rsidRPr="00AD2F2B" w:rsidDel="00C60710">
              <w:t xml:space="preserve"> </w:t>
            </w:r>
            <w:r w:rsidR="00B6236A" w:rsidRPr="00AD2F2B">
              <w:t>«</w:t>
            </w:r>
            <w:r w:rsidR="004B6FF5">
              <w:t>05</w:t>
            </w:r>
            <w:r w:rsidR="000C34B5" w:rsidRPr="00AD2F2B">
              <w:t xml:space="preserve">» </w:t>
            </w:r>
            <w:r w:rsidR="004B6FF5">
              <w:t>августа</w:t>
            </w:r>
            <w:r w:rsidR="00415D93">
              <w:t xml:space="preserve"> </w:t>
            </w:r>
            <w:r w:rsidR="004B2A5A">
              <w:t>202</w:t>
            </w:r>
            <w:r w:rsidR="004B6FF5">
              <w:t>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6EEBB8DA" w:rsidR="000D6427" w:rsidRPr="00AD2F2B" w:rsidRDefault="000D6427" w:rsidP="008174A8">
            <w:pPr>
              <w:pStyle w:val="a6"/>
              <w:spacing w:line="360" w:lineRule="auto"/>
            </w:pPr>
            <w:r w:rsidRPr="00AD2F2B">
              <w:t xml:space="preserve"> </w:t>
            </w:r>
            <w:r w:rsidR="00B6236A" w:rsidRPr="00AD2F2B">
              <w:t>«</w:t>
            </w:r>
            <w:r w:rsidR="004B6FF5">
              <w:t>05</w:t>
            </w:r>
            <w:r w:rsidRPr="00AD2F2B">
              <w:t xml:space="preserve">» </w:t>
            </w:r>
            <w:r w:rsidR="004B6FF5">
              <w:t>августа</w:t>
            </w:r>
            <w:r w:rsidR="00415D93">
              <w:t xml:space="preserve"> </w:t>
            </w:r>
            <w:r w:rsidR="004B6FF5">
              <w:t>2025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ТКБ Инвестмент Партнерс</w:t>
            </w:r>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6E67E1E7"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126798">
        <w:rPr>
          <w:snapToGrid w:val="0"/>
          <w:sz w:val="26"/>
          <w:szCs w:val="26"/>
          <w:u w:val="single"/>
        </w:rPr>
        <w:t xml:space="preserve"> </w:t>
      </w:r>
      <w:r w:rsidR="00C92C05">
        <w:rPr>
          <w:snapToGrid w:val="0"/>
          <w:sz w:val="26"/>
          <w:szCs w:val="26"/>
          <w:u w:val="single"/>
        </w:rPr>
        <w:t>ФОНД ВАЛЮТНЫХ ОБЛИГАЦИЙ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4FFE03EF" w:rsidR="00BD4947" w:rsidRDefault="004B6FF5" w:rsidP="001A62FE">
      <w:pPr>
        <w:pStyle w:val="a8"/>
        <w:numPr>
          <w:ilvl w:val="0"/>
          <w:numId w:val="10"/>
        </w:numPr>
        <w:suppressAutoHyphens w:val="0"/>
        <w:autoSpaceDE/>
        <w:spacing w:after="160"/>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Открытого паевого инвестиционного фонда рыночных финансовых инструментов «ТКБ Инвестмент Партнерс – </w:t>
      </w:r>
      <w:r w:rsidR="00C92C05">
        <w:rPr>
          <w:sz w:val="24"/>
          <w:szCs w:val="24"/>
        </w:rPr>
        <w:t>Фонд валютных облигаций</w:t>
      </w:r>
      <w:r w:rsidR="00D463B5" w:rsidRPr="005A162E">
        <w:rPr>
          <w:sz w:val="24"/>
          <w:szCs w:val="24"/>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4B6FF5" w:rsidRPr="00C07995" w14:paraId="4741C075" w14:textId="77777777" w:rsidTr="008F40A1">
        <w:trPr>
          <w:trHeight w:val="529"/>
        </w:trPr>
        <w:tc>
          <w:tcPr>
            <w:tcW w:w="5000" w:type="pct"/>
            <w:gridSpan w:val="2"/>
          </w:tcPr>
          <w:p w14:paraId="79BD6828" w14:textId="77777777" w:rsidR="004B6FF5" w:rsidRPr="00C07995" w:rsidRDefault="004B6FF5"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7251CD66" w14:textId="77777777" w:rsidR="004B6FF5" w:rsidRPr="00C07995" w:rsidRDefault="004B6FF5"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4B6FF5" w:rsidRPr="00C07995" w14:paraId="6DBE7BE9" w14:textId="77777777" w:rsidTr="008F40A1">
        <w:tc>
          <w:tcPr>
            <w:tcW w:w="1255" w:type="pct"/>
            <w:shd w:val="clear" w:color="auto" w:fill="A6A6A6" w:themeFill="background1" w:themeFillShade="A6"/>
          </w:tcPr>
          <w:p w14:paraId="408132D4" w14:textId="77777777" w:rsidR="004B6FF5" w:rsidRPr="00C07995" w:rsidRDefault="004B6FF5"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3787BF31" w14:textId="77777777" w:rsidR="004B6FF5" w:rsidRPr="00C07995" w:rsidRDefault="004B6FF5"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4B6FF5" w:rsidRPr="00C07995" w14:paraId="152A73B0" w14:textId="77777777" w:rsidTr="008F40A1">
        <w:tc>
          <w:tcPr>
            <w:tcW w:w="1255" w:type="pct"/>
            <w:vAlign w:val="center"/>
          </w:tcPr>
          <w:p w14:paraId="3FA493EE" w14:textId="77777777" w:rsidR="004B6FF5" w:rsidRPr="00C07995" w:rsidRDefault="004B6FF5"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27CBD5B9" w14:textId="77777777" w:rsidR="004B6FF5" w:rsidRPr="00C07995" w:rsidRDefault="004B6FF5"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51D2DFE4" w14:textId="77777777" w:rsidR="004B6FF5" w:rsidRPr="00C07995" w:rsidRDefault="004B6FF5" w:rsidP="004B6FF5">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21E404D2" w14:textId="77777777" w:rsidR="004B6FF5" w:rsidRPr="00C07995" w:rsidRDefault="004B6FF5" w:rsidP="004B6FF5">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4399C1B5" w14:textId="77777777" w:rsidR="004B6FF5" w:rsidRDefault="004B6FF5" w:rsidP="004B6FF5">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7CA91949" w14:textId="77777777" w:rsidR="004B6FF5" w:rsidRPr="00C40740" w:rsidRDefault="004B6FF5"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7E3C123B" w14:textId="77777777" w:rsidR="004B6FF5" w:rsidRPr="00C07995" w:rsidRDefault="004B6FF5"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6194666E" w14:textId="77777777" w:rsidR="004B6FF5" w:rsidRPr="00C07995" w:rsidRDefault="004B6FF5"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4A93E6A0" w14:textId="0A41C597" w:rsidR="00D35F17" w:rsidRDefault="00D35F17" w:rsidP="001A62FE">
      <w:pPr>
        <w:pStyle w:val="a8"/>
        <w:numPr>
          <w:ilvl w:val="0"/>
          <w:numId w:val="10"/>
        </w:numPr>
        <w:ind w:left="714" w:hanging="357"/>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Открытого паевого инвестиционного фонда рыночных финансовых инструментов «ТКБ Инвестмент Партнерс – </w:t>
      </w:r>
      <w:r w:rsidR="00126798">
        <w:rPr>
          <w:sz w:val="24"/>
          <w:szCs w:val="24"/>
        </w:rPr>
        <w:t xml:space="preserve"> </w:t>
      </w:r>
      <w:r w:rsidR="00C92C05">
        <w:rPr>
          <w:sz w:val="24"/>
          <w:szCs w:val="24"/>
        </w:rPr>
        <w:t>Фонд валютных облигаций</w:t>
      </w:r>
      <w:r w:rsidRPr="00D35F17">
        <w:rPr>
          <w:sz w:val="24"/>
          <w:szCs w:val="24"/>
        </w:rPr>
        <w:t>»</w:t>
      </w:r>
      <w:r w:rsidRPr="00D35F17">
        <w:rPr>
          <w:sz w:val="24"/>
          <w:szCs w:val="24"/>
          <w:lang w:eastAsia="ru-RU"/>
        </w:rPr>
        <w:t xml:space="preserve"> </w:t>
      </w:r>
      <w:r w:rsidRPr="00D35F17">
        <w:rPr>
          <w:sz w:val="24"/>
          <w:szCs w:val="24"/>
        </w:rPr>
        <w:t>подлежат применению с «</w:t>
      </w:r>
      <w:r w:rsidR="004B6FF5">
        <w:rPr>
          <w:sz w:val="24"/>
          <w:szCs w:val="24"/>
        </w:rPr>
        <w:t>13</w:t>
      </w:r>
      <w:r w:rsidRPr="00D35F17">
        <w:rPr>
          <w:sz w:val="24"/>
          <w:szCs w:val="24"/>
        </w:rPr>
        <w:t xml:space="preserve">» </w:t>
      </w:r>
      <w:r w:rsidR="004B6FF5">
        <w:rPr>
          <w:sz w:val="24"/>
          <w:szCs w:val="24"/>
        </w:rPr>
        <w:t>августа</w:t>
      </w:r>
      <w:r w:rsidR="00415D93" w:rsidRPr="00D35F17">
        <w:rPr>
          <w:sz w:val="24"/>
          <w:szCs w:val="24"/>
        </w:rPr>
        <w:t xml:space="preserve"> </w:t>
      </w:r>
      <w:r w:rsidRPr="00D35F17">
        <w:rPr>
          <w:sz w:val="24"/>
          <w:szCs w:val="24"/>
        </w:rPr>
        <w:t>202</w:t>
      </w:r>
      <w:r w:rsidR="004B6FF5">
        <w:rPr>
          <w:sz w:val="24"/>
          <w:szCs w:val="24"/>
        </w:rPr>
        <w:t>5</w:t>
      </w:r>
      <w:r w:rsidRPr="00D35F17">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021BB2B1" w:rsidR="004B2A5A" w:rsidRDefault="004B2A5A">
        <w:pPr>
          <w:pStyle w:val="ac"/>
          <w:jc w:val="right"/>
        </w:pPr>
        <w:r>
          <w:rPr>
            <w:noProof/>
          </w:rPr>
          <w:fldChar w:fldCharType="begin"/>
        </w:r>
        <w:r>
          <w:rPr>
            <w:noProof/>
          </w:rPr>
          <w:instrText>PAGE   \* MERGEFORMAT</w:instrText>
        </w:r>
        <w:r>
          <w:rPr>
            <w:noProof/>
          </w:rPr>
          <w:fldChar w:fldCharType="separate"/>
        </w:r>
        <w:r w:rsidR="00276135">
          <w:rPr>
            <w:noProof/>
          </w:rPr>
          <w:t>1</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0CD7"/>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62FE"/>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135"/>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6FF5"/>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377A2"/>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23C"/>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AE703459-9597-4FE3-90B5-A490EF61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Ячный</cp:lastModifiedBy>
  <cp:revision>4</cp:revision>
  <cp:lastPrinted>2019-12-16T11:46:00Z</cp:lastPrinted>
  <dcterms:created xsi:type="dcterms:W3CDTF">2025-08-04T08:01:00Z</dcterms:created>
  <dcterms:modified xsi:type="dcterms:W3CDTF">2025-08-05T15:34:00Z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